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013D" w:rsidRPr="00EA66F2" w:rsidRDefault="006E013D" w:rsidP="00C27A89">
      <w:pPr>
        <w:pStyle w:val="Heading1"/>
        <w:shd w:val="clear" w:color="auto" w:fill="FFFFFF"/>
        <w:spacing w:line="675" w:lineRule="atLeast"/>
        <w:jc w:val="center"/>
        <w:rPr>
          <w:color w:val="000000"/>
          <w:sz w:val="44"/>
          <w:szCs w:val="44"/>
        </w:rPr>
      </w:pPr>
      <w:r w:rsidRPr="00EA66F2">
        <w:rPr>
          <w:color w:val="000000"/>
          <w:sz w:val="44"/>
          <w:szCs w:val="44"/>
        </w:rPr>
        <w:t>2013</w:t>
      </w:r>
      <w:r w:rsidRPr="00EA66F2">
        <w:rPr>
          <w:rFonts w:hint="eastAsia"/>
          <w:color w:val="000000"/>
          <w:sz w:val="44"/>
          <w:szCs w:val="44"/>
        </w:rPr>
        <w:t>中国郑州</w:t>
      </w:r>
      <w:r>
        <w:rPr>
          <w:rFonts w:hint="eastAsia"/>
          <w:color w:val="000000"/>
          <w:sz w:val="44"/>
          <w:szCs w:val="44"/>
        </w:rPr>
        <w:t>科交会</w:t>
      </w:r>
      <w:r w:rsidRPr="00EA66F2">
        <w:rPr>
          <w:rFonts w:hint="eastAsia"/>
          <w:color w:val="000000"/>
          <w:sz w:val="44"/>
          <w:szCs w:val="44"/>
        </w:rPr>
        <w:t>拟签约项目征集表</w:t>
      </w:r>
    </w:p>
    <w:tbl>
      <w:tblPr>
        <w:tblW w:w="1035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4"/>
        <w:gridCol w:w="1080"/>
        <w:gridCol w:w="36"/>
        <w:gridCol w:w="1029"/>
        <w:gridCol w:w="860"/>
        <w:gridCol w:w="1847"/>
        <w:gridCol w:w="188"/>
        <w:gridCol w:w="1596"/>
        <w:gridCol w:w="2351"/>
      </w:tblGrid>
      <w:tr w:rsidR="006E013D" w:rsidTr="007424B9">
        <w:trPr>
          <w:trHeight w:val="510"/>
        </w:trPr>
        <w:tc>
          <w:tcPr>
            <w:tcW w:w="1364" w:type="dxa"/>
            <w:vAlign w:val="center"/>
          </w:tcPr>
          <w:p w:rsidR="006E013D" w:rsidRDefault="006E013D" w:rsidP="00CB150A">
            <w:pPr>
              <w:spacing w:line="320" w:lineRule="exact"/>
              <w:jc w:val="center"/>
              <w:rPr>
                <w:sz w:val="24"/>
              </w:rPr>
            </w:pPr>
            <w:r>
              <w:rPr>
                <w:rFonts w:hint="eastAsia"/>
                <w:sz w:val="24"/>
              </w:rPr>
              <w:t>项目名称</w:t>
            </w:r>
          </w:p>
        </w:tc>
        <w:tc>
          <w:tcPr>
            <w:tcW w:w="5040" w:type="dxa"/>
            <w:gridSpan w:val="6"/>
            <w:vAlign w:val="center"/>
          </w:tcPr>
          <w:p w:rsidR="006E013D" w:rsidRDefault="006E013D" w:rsidP="00CB150A">
            <w:pPr>
              <w:spacing w:line="320" w:lineRule="exact"/>
              <w:jc w:val="center"/>
              <w:rPr>
                <w:sz w:val="24"/>
              </w:rPr>
            </w:pPr>
            <w:r>
              <w:rPr>
                <w:rFonts w:hint="eastAsia"/>
                <w:sz w:val="24"/>
              </w:rPr>
              <w:t>无火花耐磨防脱头镐型截齿等离子熔覆加工工艺与设备的研究</w:t>
            </w:r>
          </w:p>
        </w:tc>
        <w:tc>
          <w:tcPr>
            <w:tcW w:w="1596" w:type="dxa"/>
            <w:vAlign w:val="center"/>
          </w:tcPr>
          <w:p w:rsidR="006E013D" w:rsidRDefault="006E013D" w:rsidP="00CB150A">
            <w:pPr>
              <w:spacing w:line="320" w:lineRule="exact"/>
              <w:jc w:val="center"/>
              <w:rPr>
                <w:sz w:val="24"/>
              </w:rPr>
            </w:pPr>
            <w:r>
              <w:rPr>
                <w:rFonts w:hint="eastAsia"/>
                <w:sz w:val="24"/>
              </w:rPr>
              <w:t>计划来源</w:t>
            </w:r>
          </w:p>
        </w:tc>
        <w:tc>
          <w:tcPr>
            <w:tcW w:w="2351" w:type="dxa"/>
            <w:vAlign w:val="center"/>
          </w:tcPr>
          <w:p w:rsidR="006E013D" w:rsidRDefault="006E013D" w:rsidP="00CB150A">
            <w:pPr>
              <w:spacing w:line="320" w:lineRule="exact"/>
              <w:jc w:val="center"/>
              <w:rPr>
                <w:sz w:val="24"/>
              </w:rPr>
            </w:pPr>
            <w:r>
              <w:rPr>
                <w:rFonts w:hint="eastAsia"/>
                <w:sz w:val="24"/>
              </w:rPr>
              <w:t>自选项目</w:t>
            </w:r>
          </w:p>
        </w:tc>
      </w:tr>
      <w:tr w:rsidR="006E013D" w:rsidTr="007424B9">
        <w:trPr>
          <w:trHeight w:val="510"/>
        </w:trPr>
        <w:tc>
          <w:tcPr>
            <w:tcW w:w="1364" w:type="dxa"/>
            <w:vMerge w:val="restart"/>
            <w:vAlign w:val="center"/>
          </w:tcPr>
          <w:p w:rsidR="006E013D" w:rsidRDefault="006E013D" w:rsidP="00CB150A">
            <w:pPr>
              <w:spacing w:line="320" w:lineRule="exact"/>
              <w:jc w:val="center"/>
              <w:rPr>
                <w:sz w:val="24"/>
              </w:rPr>
            </w:pPr>
            <w:r>
              <w:rPr>
                <w:rFonts w:hint="eastAsia"/>
                <w:sz w:val="24"/>
              </w:rPr>
              <w:t>签约单位</w:t>
            </w:r>
          </w:p>
        </w:tc>
        <w:tc>
          <w:tcPr>
            <w:tcW w:w="1080" w:type="dxa"/>
            <w:vAlign w:val="center"/>
          </w:tcPr>
          <w:p w:rsidR="006E013D" w:rsidRDefault="006E013D" w:rsidP="00CB150A">
            <w:pPr>
              <w:spacing w:line="320" w:lineRule="exact"/>
              <w:jc w:val="center"/>
              <w:rPr>
                <w:sz w:val="24"/>
              </w:rPr>
            </w:pPr>
            <w:r>
              <w:rPr>
                <w:rFonts w:hint="eastAsia"/>
                <w:sz w:val="24"/>
              </w:rPr>
              <w:t>甲</w:t>
            </w:r>
            <w:r>
              <w:rPr>
                <w:sz w:val="24"/>
              </w:rPr>
              <w:t xml:space="preserve">  </w:t>
            </w:r>
            <w:r>
              <w:rPr>
                <w:rFonts w:hint="eastAsia"/>
                <w:sz w:val="24"/>
              </w:rPr>
              <w:t>方</w:t>
            </w:r>
          </w:p>
        </w:tc>
        <w:tc>
          <w:tcPr>
            <w:tcW w:w="3960" w:type="dxa"/>
            <w:gridSpan w:val="5"/>
            <w:vAlign w:val="center"/>
          </w:tcPr>
          <w:p w:rsidR="006E013D" w:rsidRDefault="006E013D" w:rsidP="00CB150A">
            <w:pPr>
              <w:spacing w:line="320" w:lineRule="exact"/>
              <w:jc w:val="center"/>
              <w:rPr>
                <w:sz w:val="24"/>
              </w:rPr>
            </w:pPr>
            <w:r>
              <w:rPr>
                <w:rFonts w:hint="eastAsia"/>
                <w:sz w:val="24"/>
              </w:rPr>
              <w:t>河南省煤科院耐磨技术有限公司</w:t>
            </w:r>
          </w:p>
        </w:tc>
        <w:tc>
          <w:tcPr>
            <w:tcW w:w="1596" w:type="dxa"/>
            <w:vAlign w:val="center"/>
          </w:tcPr>
          <w:p w:rsidR="006E013D" w:rsidRDefault="006E013D" w:rsidP="00CB150A">
            <w:pPr>
              <w:spacing w:line="320" w:lineRule="exact"/>
              <w:jc w:val="center"/>
              <w:rPr>
                <w:sz w:val="24"/>
              </w:rPr>
            </w:pPr>
            <w:r>
              <w:rPr>
                <w:rFonts w:hint="eastAsia"/>
                <w:sz w:val="24"/>
              </w:rPr>
              <w:t>所属行业</w:t>
            </w:r>
          </w:p>
        </w:tc>
        <w:tc>
          <w:tcPr>
            <w:tcW w:w="2351" w:type="dxa"/>
            <w:vAlign w:val="center"/>
          </w:tcPr>
          <w:p w:rsidR="006E013D" w:rsidRDefault="006E013D" w:rsidP="00CB150A">
            <w:pPr>
              <w:spacing w:line="320" w:lineRule="exact"/>
              <w:jc w:val="center"/>
              <w:rPr>
                <w:sz w:val="24"/>
              </w:rPr>
            </w:pPr>
            <w:r>
              <w:rPr>
                <w:rFonts w:hint="eastAsia"/>
                <w:sz w:val="24"/>
              </w:rPr>
              <w:t>工业</w:t>
            </w:r>
          </w:p>
        </w:tc>
      </w:tr>
      <w:tr w:rsidR="006E013D" w:rsidTr="007424B9">
        <w:trPr>
          <w:trHeight w:val="510"/>
        </w:trPr>
        <w:tc>
          <w:tcPr>
            <w:tcW w:w="1364" w:type="dxa"/>
            <w:vMerge/>
            <w:vAlign w:val="center"/>
          </w:tcPr>
          <w:p w:rsidR="006E013D" w:rsidRDefault="006E013D" w:rsidP="00CB150A">
            <w:pPr>
              <w:spacing w:line="320" w:lineRule="exact"/>
              <w:jc w:val="center"/>
              <w:rPr>
                <w:sz w:val="24"/>
              </w:rPr>
            </w:pPr>
          </w:p>
        </w:tc>
        <w:tc>
          <w:tcPr>
            <w:tcW w:w="1080" w:type="dxa"/>
            <w:vAlign w:val="center"/>
          </w:tcPr>
          <w:p w:rsidR="006E013D" w:rsidRDefault="006E013D" w:rsidP="00CB150A">
            <w:pPr>
              <w:spacing w:line="320" w:lineRule="exact"/>
              <w:jc w:val="center"/>
              <w:rPr>
                <w:sz w:val="24"/>
              </w:rPr>
            </w:pPr>
            <w:r>
              <w:rPr>
                <w:rFonts w:hint="eastAsia"/>
                <w:sz w:val="24"/>
              </w:rPr>
              <w:t>乙</w:t>
            </w:r>
            <w:r>
              <w:rPr>
                <w:sz w:val="24"/>
              </w:rPr>
              <w:t xml:space="preserve">  </w:t>
            </w:r>
            <w:r>
              <w:rPr>
                <w:rFonts w:hint="eastAsia"/>
                <w:sz w:val="24"/>
              </w:rPr>
              <w:t>方</w:t>
            </w:r>
          </w:p>
        </w:tc>
        <w:tc>
          <w:tcPr>
            <w:tcW w:w="3960" w:type="dxa"/>
            <w:gridSpan w:val="5"/>
            <w:vAlign w:val="center"/>
          </w:tcPr>
          <w:p w:rsidR="006E013D" w:rsidRDefault="006E013D" w:rsidP="00CB150A">
            <w:pPr>
              <w:spacing w:line="320" w:lineRule="exact"/>
              <w:jc w:val="center"/>
              <w:rPr>
                <w:sz w:val="24"/>
              </w:rPr>
            </w:pPr>
            <w:r>
              <w:rPr>
                <w:rFonts w:hint="eastAsia"/>
                <w:sz w:val="24"/>
              </w:rPr>
              <w:t>山西焦煤爱钢装备再制造有限公司</w:t>
            </w:r>
          </w:p>
        </w:tc>
        <w:tc>
          <w:tcPr>
            <w:tcW w:w="1596" w:type="dxa"/>
            <w:vAlign w:val="center"/>
          </w:tcPr>
          <w:p w:rsidR="006E013D" w:rsidRDefault="006E013D" w:rsidP="00CB150A">
            <w:pPr>
              <w:spacing w:line="320" w:lineRule="exact"/>
              <w:jc w:val="center"/>
              <w:rPr>
                <w:sz w:val="24"/>
              </w:rPr>
            </w:pPr>
            <w:r>
              <w:rPr>
                <w:rFonts w:hint="eastAsia"/>
                <w:sz w:val="24"/>
              </w:rPr>
              <w:t>所属行业</w:t>
            </w:r>
          </w:p>
        </w:tc>
        <w:tc>
          <w:tcPr>
            <w:tcW w:w="2351" w:type="dxa"/>
            <w:vAlign w:val="center"/>
          </w:tcPr>
          <w:p w:rsidR="006E013D" w:rsidRDefault="006E013D" w:rsidP="00CB150A">
            <w:pPr>
              <w:spacing w:line="320" w:lineRule="exact"/>
              <w:jc w:val="center"/>
              <w:rPr>
                <w:sz w:val="24"/>
              </w:rPr>
            </w:pPr>
            <w:r>
              <w:rPr>
                <w:rFonts w:hint="eastAsia"/>
                <w:sz w:val="24"/>
              </w:rPr>
              <w:t>工业</w:t>
            </w:r>
          </w:p>
        </w:tc>
      </w:tr>
      <w:tr w:rsidR="006E013D" w:rsidTr="007424B9">
        <w:trPr>
          <w:trHeight w:val="617"/>
        </w:trPr>
        <w:tc>
          <w:tcPr>
            <w:tcW w:w="3509" w:type="dxa"/>
            <w:gridSpan w:val="4"/>
            <w:vMerge w:val="restart"/>
            <w:vAlign w:val="center"/>
          </w:tcPr>
          <w:p w:rsidR="006E013D" w:rsidRDefault="006E013D" w:rsidP="00CB150A">
            <w:pPr>
              <w:spacing w:line="320" w:lineRule="exact"/>
              <w:rPr>
                <w:sz w:val="24"/>
              </w:rPr>
            </w:pPr>
            <w:r>
              <w:rPr>
                <w:rFonts w:hint="eastAsia"/>
                <w:sz w:val="24"/>
              </w:rPr>
              <w:t>单位性质：</w:t>
            </w:r>
          </w:p>
          <w:p w:rsidR="006E013D" w:rsidRPr="00654D0B" w:rsidRDefault="006E013D" w:rsidP="00CB150A">
            <w:pPr>
              <w:spacing w:line="320" w:lineRule="exact"/>
              <w:rPr>
                <w:sz w:val="18"/>
                <w:szCs w:val="18"/>
              </w:rPr>
            </w:pPr>
            <w:r w:rsidRPr="00654D0B">
              <w:rPr>
                <w:sz w:val="18"/>
                <w:szCs w:val="18"/>
              </w:rPr>
              <w:t>A</w:t>
            </w:r>
            <w:r w:rsidRPr="00654D0B">
              <w:rPr>
                <w:rFonts w:hint="eastAsia"/>
                <w:sz w:val="18"/>
                <w:szCs w:val="18"/>
              </w:rPr>
              <w:t>、国有企业</w:t>
            </w:r>
            <w:r w:rsidRPr="00654D0B">
              <w:rPr>
                <w:sz w:val="18"/>
                <w:szCs w:val="18"/>
              </w:rPr>
              <w:t xml:space="preserve">  B</w:t>
            </w:r>
            <w:r w:rsidRPr="00654D0B">
              <w:rPr>
                <w:rFonts w:hint="eastAsia"/>
                <w:sz w:val="18"/>
                <w:szCs w:val="18"/>
              </w:rPr>
              <w:t>、企业法人</w:t>
            </w:r>
            <w:r w:rsidRPr="00654D0B">
              <w:rPr>
                <w:sz w:val="18"/>
                <w:szCs w:val="18"/>
              </w:rPr>
              <w:t xml:space="preserve">  C</w:t>
            </w:r>
            <w:r w:rsidRPr="00654D0B">
              <w:rPr>
                <w:rFonts w:hint="eastAsia"/>
                <w:sz w:val="18"/>
                <w:szCs w:val="18"/>
              </w:rPr>
              <w:t>、集体企业</w:t>
            </w:r>
            <w:r w:rsidRPr="00654D0B">
              <w:rPr>
                <w:sz w:val="18"/>
                <w:szCs w:val="18"/>
              </w:rPr>
              <w:t xml:space="preserve">  D</w:t>
            </w:r>
            <w:r w:rsidRPr="00654D0B">
              <w:rPr>
                <w:rFonts w:hint="eastAsia"/>
                <w:sz w:val="18"/>
                <w:szCs w:val="18"/>
              </w:rPr>
              <w:t>、股份制合作企业</w:t>
            </w:r>
            <w:r w:rsidRPr="00654D0B">
              <w:rPr>
                <w:sz w:val="18"/>
                <w:szCs w:val="18"/>
              </w:rPr>
              <w:t xml:space="preserve">  E</w:t>
            </w:r>
            <w:r w:rsidRPr="00654D0B">
              <w:rPr>
                <w:rFonts w:hint="eastAsia"/>
                <w:sz w:val="18"/>
                <w:szCs w:val="18"/>
              </w:rPr>
              <w:t>、有限责任公司</w:t>
            </w:r>
            <w:r w:rsidRPr="00654D0B">
              <w:rPr>
                <w:sz w:val="18"/>
                <w:szCs w:val="18"/>
              </w:rPr>
              <w:t xml:space="preserve">  F</w:t>
            </w:r>
            <w:r w:rsidRPr="00654D0B">
              <w:rPr>
                <w:rFonts w:hint="eastAsia"/>
                <w:sz w:val="18"/>
                <w:szCs w:val="18"/>
              </w:rPr>
              <w:t>、其它</w:t>
            </w:r>
          </w:p>
        </w:tc>
        <w:tc>
          <w:tcPr>
            <w:tcW w:w="860" w:type="dxa"/>
            <w:vAlign w:val="center"/>
          </w:tcPr>
          <w:p w:rsidR="006E013D" w:rsidRDefault="006E013D" w:rsidP="00CB150A">
            <w:pPr>
              <w:spacing w:line="320" w:lineRule="exact"/>
              <w:jc w:val="center"/>
              <w:rPr>
                <w:sz w:val="24"/>
              </w:rPr>
            </w:pPr>
            <w:r>
              <w:rPr>
                <w:rFonts w:hint="eastAsia"/>
                <w:sz w:val="24"/>
              </w:rPr>
              <w:t>甲</w:t>
            </w:r>
            <w:r>
              <w:rPr>
                <w:sz w:val="24"/>
              </w:rPr>
              <w:t xml:space="preserve"> </w:t>
            </w:r>
            <w:r>
              <w:rPr>
                <w:rFonts w:hint="eastAsia"/>
                <w:sz w:val="24"/>
              </w:rPr>
              <w:t>方</w:t>
            </w:r>
          </w:p>
        </w:tc>
        <w:tc>
          <w:tcPr>
            <w:tcW w:w="2035" w:type="dxa"/>
            <w:gridSpan w:val="2"/>
            <w:tcBorders>
              <w:left w:val="nil"/>
            </w:tcBorders>
            <w:vAlign w:val="center"/>
          </w:tcPr>
          <w:p w:rsidR="006E013D" w:rsidRDefault="006E013D" w:rsidP="00CB150A">
            <w:pPr>
              <w:spacing w:line="320" w:lineRule="exact"/>
              <w:jc w:val="center"/>
              <w:rPr>
                <w:sz w:val="24"/>
              </w:rPr>
            </w:pPr>
            <w:r>
              <w:rPr>
                <w:sz w:val="24"/>
              </w:rPr>
              <w:t>B</w:t>
            </w:r>
            <w:r>
              <w:rPr>
                <w:rFonts w:hint="eastAsia"/>
                <w:sz w:val="24"/>
              </w:rPr>
              <w:t>、</w:t>
            </w:r>
            <w:r>
              <w:rPr>
                <w:sz w:val="24"/>
              </w:rPr>
              <w:t>E</w:t>
            </w:r>
          </w:p>
        </w:tc>
        <w:tc>
          <w:tcPr>
            <w:tcW w:w="1596" w:type="dxa"/>
            <w:vAlign w:val="center"/>
          </w:tcPr>
          <w:p w:rsidR="006E013D" w:rsidRDefault="006E013D" w:rsidP="00CB150A">
            <w:pPr>
              <w:spacing w:line="320" w:lineRule="exact"/>
              <w:jc w:val="center"/>
              <w:rPr>
                <w:sz w:val="24"/>
              </w:rPr>
            </w:pPr>
            <w:r>
              <w:rPr>
                <w:rFonts w:hint="eastAsia"/>
                <w:sz w:val="24"/>
              </w:rPr>
              <w:t>法定代表人</w:t>
            </w:r>
          </w:p>
        </w:tc>
        <w:tc>
          <w:tcPr>
            <w:tcW w:w="2351" w:type="dxa"/>
            <w:vAlign w:val="center"/>
          </w:tcPr>
          <w:p w:rsidR="006E013D" w:rsidRDefault="006E013D" w:rsidP="00CB150A">
            <w:pPr>
              <w:spacing w:line="320" w:lineRule="exact"/>
              <w:jc w:val="center"/>
              <w:rPr>
                <w:sz w:val="24"/>
              </w:rPr>
            </w:pPr>
            <w:r>
              <w:rPr>
                <w:rFonts w:hint="eastAsia"/>
                <w:sz w:val="24"/>
              </w:rPr>
              <w:t>王春林</w:t>
            </w:r>
          </w:p>
        </w:tc>
      </w:tr>
      <w:tr w:rsidR="006E013D" w:rsidTr="007424B9">
        <w:trPr>
          <w:trHeight w:val="558"/>
        </w:trPr>
        <w:tc>
          <w:tcPr>
            <w:tcW w:w="3509" w:type="dxa"/>
            <w:gridSpan w:val="4"/>
            <w:vMerge/>
            <w:vAlign w:val="center"/>
          </w:tcPr>
          <w:p w:rsidR="006E013D" w:rsidRDefault="006E013D" w:rsidP="00CB150A">
            <w:pPr>
              <w:spacing w:line="320" w:lineRule="exact"/>
              <w:jc w:val="center"/>
              <w:rPr>
                <w:sz w:val="24"/>
              </w:rPr>
            </w:pPr>
          </w:p>
        </w:tc>
        <w:tc>
          <w:tcPr>
            <w:tcW w:w="860" w:type="dxa"/>
            <w:vAlign w:val="center"/>
          </w:tcPr>
          <w:p w:rsidR="006E013D" w:rsidRDefault="006E013D" w:rsidP="00CB150A">
            <w:pPr>
              <w:spacing w:line="320" w:lineRule="exact"/>
              <w:jc w:val="center"/>
              <w:rPr>
                <w:sz w:val="24"/>
              </w:rPr>
            </w:pPr>
            <w:r>
              <w:rPr>
                <w:rFonts w:hint="eastAsia"/>
                <w:sz w:val="24"/>
              </w:rPr>
              <w:t>乙</w:t>
            </w:r>
            <w:r>
              <w:rPr>
                <w:sz w:val="24"/>
              </w:rPr>
              <w:t xml:space="preserve"> </w:t>
            </w:r>
            <w:r>
              <w:rPr>
                <w:rFonts w:hint="eastAsia"/>
                <w:sz w:val="24"/>
              </w:rPr>
              <w:t>方</w:t>
            </w:r>
          </w:p>
        </w:tc>
        <w:tc>
          <w:tcPr>
            <w:tcW w:w="2035" w:type="dxa"/>
            <w:gridSpan w:val="2"/>
            <w:tcBorders>
              <w:left w:val="nil"/>
            </w:tcBorders>
            <w:vAlign w:val="center"/>
          </w:tcPr>
          <w:p w:rsidR="006E013D" w:rsidRDefault="006E013D" w:rsidP="00CB150A">
            <w:pPr>
              <w:spacing w:line="320" w:lineRule="exact"/>
              <w:jc w:val="center"/>
              <w:rPr>
                <w:sz w:val="24"/>
              </w:rPr>
            </w:pPr>
            <w:r>
              <w:rPr>
                <w:sz w:val="24"/>
              </w:rPr>
              <w:t>B</w:t>
            </w:r>
            <w:r>
              <w:rPr>
                <w:rFonts w:hint="eastAsia"/>
                <w:sz w:val="24"/>
              </w:rPr>
              <w:t>、</w:t>
            </w:r>
            <w:r>
              <w:rPr>
                <w:sz w:val="24"/>
              </w:rPr>
              <w:t>E</w:t>
            </w:r>
          </w:p>
        </w:tc>
        <w:tc>
          <w:tcPr>
            <w:tcW w:w="1596" w:type="dxa"/>
            <w:vAlign w:val="center"/>
          </w:tcPr>
          <w:p w:rsidR="006E013D" w:rsidRDefault="006E013D" w:rsidP="00CB150A">
            <w:pPr>
              <w:spacing w:line="320" w:lineRule="exact"/>
              <w:jc w:val="center"/>
              <w:rPr>
                <w:sz w:val="24"/>
              </w:rPr>
            </w:pPr>
            <w:r>
              <w:rPr>
                <w:rFonts w:hint="eastAsia"/>
                <w:sz w:val="24"/>
              </w:rPr>
              <w:t>法定代表人</w:t>
            </w:r>
          </w:p>
        </w:tc>
        <w:tc>
          <w:tcPr>
            <w:tcW w:w="2351" w:type="dxa"/>
            <w:vAlign w:val="center"/>
          </w:tcPr>
          <w:p w:rsidR="006E013D" w:rsidRDefault="006E013D" w:rsidP="00CB150A">
            <w:pPr>
              <w:spacing w:line="320" w:lineRule="exact"/>
              <w:jc w:val="center"/>
              <w:rPr>
                <w:sz w:val="24"/>
              </w:rPr>
            </w:pPr>
            <w:r>
              <w:rPr>
                <w:rFonts w:hint="eastAsia"/>
                <w:sz w:val="24"/>
              </w:rPr>
              <w:t>申晋鸣</w:t>
            </w:r>
          </w:p>
        </w:tc>
      </w:tr>
      <w:tr w:rsidR="006E013D" w:rsidTr="007424B9">
        <w:trPr>
          <w:trHeight w:val="510"/>
        </w:trPr>
        <w:tc>
          <w:tcPr>
            <w:tcW w:w="1364" w:type="dxa"/>
            <w:vMerge w:val="restart"/>
            <w:vAlign w:val="center"/>
          </w:tcPr>
          <w:p w:rsidR="006E013D" w:rsidRDefault="006E013D" w:rsidP="00CB150A">
            <w:pPr>
              <w:spacing w:line="320" w:lineRule="exact"/>
              <w:jc w:val="center"/>
              <w:rPr>
                <w:sz w:val="24"/>
              </w:rPr>
            </w:pPr>
            <w:r>
              <w:rPr>
                <w:rFonts w:hint="eastAsia"/>
                <w:sz w:val="24"/>
              </w:rPr>
              <w:t>联</w:t>
            </w:r>
            <w:r>
              <w:rPr>
                <w:sz w:val="24"/>
              </w:rPr>
              <w:t xml:space="preserve"> </w:t>
            </w:r>
            <w:r>
              <w:rPr>
                <w:rFonts w:hint="eastAsia"/>
                <w:sz w:val="24"/>
              </w:rPr>
              <w:t>系</w:t>
            </w:r>
            <w:r>
              <w:rPr>
                <w:sz w:val="24"/>
              </w:rPr>
              <w:t xml:space="preserve"> </w:t>
            </w:r>
            <w:r>
              <w:rPr>
                <w:rFonts w:hint="eastAsia"/>
                <w:sz w:val="24"/>
              </w:rPr>
              <w:t>人</w:t>
            </w:r>
          </w:p>
        </w:tc>
        <w:tc>
          <w:tcPr>
            <w:tcW w:w="1116" w:type="dxa"/>
            <w:gridSpan w:val="2"/>
            <w:vMerge w:val="restart"/>
            <w:vAlign w:val="center"/>
          </w:tcPr>
          <w:p w:rsidR="006E013D" w:rsidRDefault="006E013D" w:rsidP="00CB150A">
            <w:pPr>
              <w:spacing w:line="320" w:lineRule="exact"/>
              <w:jc w:val="center"/>
              <w:rPr>
                <w:sz w:val="24"/>
              </w:rPr>
            </w:pPr>
            <w:r>
              <w:rPr>
                <w:rFonts w:hint="eastAsia"/>
                <w:sz w:val="24"/>
              </w:rPr>
              <w:t>甲</w:t>
            </w:r>
            <w:r>
              <w:rPr>
                <w:sz w:val="24"/>
              </w:rPr>
              <w:t xml:space="preserve">  </w:t>
            </w:r>
            <w:r>
              <w:rPr>
                <w:rFonts w:hint="eastAsia"/>
                <w:sz w:val="24"/>
              </w:rPr>
              <w:t>方</w:t>
            </w:r>
          </w:p>
        </w:tc>
        <w:tc>
          <w:tcPr>
            <w:tcW w:w="1029" w:type="dxa"/>
            <w:vMerge w:val="restart"/>
            <w:vAlign w:val="center"/>
          </w:tcPr>
          <w:p w:rsidR="006E013D" w:rsidRDefault="006E013D" w:rsidP="00CB150A">
            <w:pPr>
              <w:spacing w:line="320" w:lineRule="exact"/>
              <w:jc w:val="center"/>
              <w:rPr>
                <w:sz w:val="24"/>
              </w:rPr>
            </w:pPr>
            <w:r>
              <w:rPr>
                <w:rFonts w:hint="eastAsia"/>
                <w:sz w:val="24"/>
              </w:rPr>
              <w:t>崔丽红</w:t>
            </w:r>
          </w:p>
        </w:tc>
        <w:tc>
          <w:tcPr>
            <w:tcW w:w="860" w:type="dxa"/>
            <w:vAlign w:val="center"/>
          </w:tcPr>
          <w:p w:rsidR="006E013D" w:rsidRDefault="006E013D" w:rsidP="00CB150A">
            <w:pPr>
              <w:spacing w:line="320" w:lineRule="exact"/>
              <w:jc w:val="center"/>
              <w:rPr>
                <w:sz w:val="24"/>
              </w:rPr>
            </w:pPr>
            <w:r>
              <w:rPr>
                <w:rFonts w:hint="eastAsia"/>
                <w:sz w:val="24"/>
              </w:rPr>
              <w:t>电</w:t>
            </w:r>
            <w:r>
              <w:rPr>
                <w:sz w:val="24"/>
              </w:rPr>
              <w:t xml:space="preserve"> </w:t>
            </w:r>
            <w:r>
              <w:rPr>
                <w:rFonts w:hint="eastAsia"/>
                <w:sz w:val="24"/>
              </w:rPr>
              <w:t>话</w:t>
            </w:r>
          </w:p>
        </w:tc>
        <w:tc>
          <w:tcPr>
            <w:tcW w:w="2035" w:type="dxa"/>
            <w:gridSpan w:val="2"/>
            <w:vAlign w:val="center"/>
          </w:tcPr>
          <w:p w:rsidR="006E013D" w:rsidRDefault="006E013D" w:rsidP="00CB150A">
            <w:pPr>
              <w:spacing w:line="320" w:lineRule="exact"/>
              <w:jc w:val="center"/>
              <w:rPr>
                <w:sz w:val="24"/>
              </w:rPr>
            </w:pPr>
            <w:r>
              <w:rPr>
                <w:sz w:val="24"/>
              </w:rPr>
              <w:t>0371-63697669</w:t>
            </w:r>
          </w:p>
        </w:tc>
        <w:tc>
          <w:tcPr>
            <w:tcW w:w="1596" w:type="dxa"/>
            <w:vMerge w:val="restart"/>
            <w:vAlign w:val="center"/>
          </w:tcPr>
          <w:p w:rsidR="006E013D" w:rsidRDefault="006E013D" w:rsidP="00CB150A">
            <w:pPr>
              <w:spacing w:line="320" w:lineRule="exact"/>
              <w:jc w:val="center"/>
              <w:rPr>
                <w:sz w:val="24"/>
              </w:rPr>
            </w:pPr>
            <w:r>
              <w:rPr>
                <w:sz w:val="24"/>
              </w:rPr>
              <w:t>E-mail</w:t>
            </w:r>
          </w:p>
        </w:tc>
        <w:tc>
          <w:tcPr>
            <w:tcW w:w="2351" w:type="dxa"/>
            <w:vMerge w:val="restart"/>
            <w:vAlign w:val="center"/>
          </w:tcPr>
          <w:p w:rsidR="006E013D" w:rsidRDefault="006E013D" w:rsidP="00CB150A">
            <w:pPr>
              <w:spacing w:line="320" w:lineRule="exact"/>
              <w:jc w:val="center"/>
              <w:rPr>
                <w:sz w:val="24"/>
              </w:rPr>
            </w:pPr>
            <w:r>
              <w:rPr>
                <w:sz w:val="24"/>
              </w:rPr>
              <w:t>clh760525@163.com</w:t>
            </w:r>
          </w:p>
        </w:tc>
      </w:tr>
      <w:tr w:rsidR="006E013D" w:rsidTr="007424B9">
        <w:trPr>
          <w:trHeight w:val="510"/>
        </w:trPr>
        <w:tc>
          <w:tcPr>
            <w:tcW w:w="1364" w:type="dxa"/>
            <w:vMerge/>
            <w:vAlign w:val="center"/>
          </w:tcPr>
          <w:p w:rsidR="006E013D" w:rsidRDefault="006E013D" w:rsidP="00CB150A">
            <w:pPr>
              <w:spacing w:line="320" w:lineRule="exact"/>
              <w:jc w:val="center"/>
              <w:rPr>
                <w:sz w:val="24"/>
              </w:rPr>
            </w:pPr>
          </w:p>
        </w:tc>
        <w:tc>
          <w:tcPr>
            <w:tcW w:w="1116" w:type="dxa"/>
            <w:gridSpan w:val="2"/>
            <w:vMerge/>
            <w:vAlign w:val="center"/>
          </w:tcPr>
          <w:p w:rsidR="006E013D" w:rsidRDefault="006E013D" w:rsidP="00CB150A">
            <w:pPr>
              <w:spacing w:line="320" w:lineRule="exact"/>
              <w:jc w:val="center"/>
              <w:rPr>
                <w:sz w:val="24"/>
              </w:rPr>
            </w:pPr>
          </w:p>
        </w:tc>
        <w:tc>
          <w:tcPr>
            <w:tcW w:w="1029" w:type="dxa"/>
            <w:vMerge/>
            <w:vAlign w:val="center"/>
          </w:tcPr>
          <w:p w:rsidR="006E013D" w:rsidRDefault="006E013D" w:rsidP="00CB150A">
            <w:pPr>
              <w:spacing w:line="320" w:lineRule="exact"/>
              <w:jc w:val="center"/>
              <w:rPr>
                <w:sz w:val="24"/>
              </w:rPr>
            </w:pPr>
          </w:p>
        </w:tc>
        <w:tc>
          <w:tcPr>
            <w:tcW w:w="860" w:type="dxa"/>
            <w:vAlign w:val="center"/>
          </w:tcPr>
          <w:p w:rsidR="006E013D" w:rsidRDefault="006E013D" w:rsidP="00CB150A">
            <w:pPr>
              <w:spacing w:line="320" w:lineRule="exact"/>
              <w:jc w:val="center"/>
              <w:rPr>
                <w:sz w:val="24"/>
              </w:rPr>
            </w:pPr>
            <w:r>
              <w:rPr>
                <w:rFonts w:hint="eastAsia"/>
                <w:sz w:val="24"/>
              </w:rPr>
              <w:t>手</w:t>
            </w:r>
            <w:r>
              <w:rPr>
                <w:sz w:val="24"/>
              </w:rPr>
              <w:t xml:space="preserve"> </w:t>
            </w:r>
            <w:r>
              <w:rPr>
                <w:rFonts w:hint="eastAsia"/>
                <w:sz w:val="24"/>
              </w:rPr>
              <w:t>机</w:t>
            </w:r>
          </w:p>
        </w:tc>
        <w:tc>
          <w:tcPr>
            <w:tcW w:w="2035" w:type="dxa"/>
            <w:gridSpan w:val="2"/>
            <w:vAlign w:val="center"/>
          </w:tcPr>
          <w:p w:rsidR="006E013D" w:rsidRDefault="006E013D" w:rsidP="00CB150A">
            <w:pPr>
              <w:spacing w:line="320" w:lineRule="exact"/>
              <w:jc w:val="center"/>
              <w:rPr>
                <w:sz w:val="24"/>
              </w:rPr>
            </w:pPr>
            <w:r>
              <w:rPr>
                <w:sz w:val="24"/>
              </w:rPr>
              <w:t>15515506723</w:t>
            </w:r>
          </w:p>
        </w:tc>
        <w:tc>
          <w:tcPr>
            <w:tcW w:w="1596" w:type="dxa"/>
            <w:vMerge/>
            <w:vAlign w:val="center"/>
          </w:tcPr>
          <w:p w:rsidR="006E013D" w:rsidRDefault="006E013D" w:rsidP="00CB150A">
            <w:pPr>
              <w:spacing w:line="320" w:lineRule="exact"/>
              <w:jc w:val="center"/>
              <w:rPr>
                <w:sz w:val="24"/>
              </w:rPr>
            </w:pPr>
          </w:p>
        </w:tc>
        <w:tc>
          <w:tcPr>
            <w:tcW w:w="2351" w:type="dxa"/>
            <w:vMerge/>
            <w:vAlign w:val="center"/>
          </w:tcPr>
          <w:p w:rsidR="006E013D" w:rsidRDefault="006E013D" w:rsidP="00CB150A">
            <w:pPr>
              <w:spacing w:line="320" w:lineRule="exact"/>
              <w:jc w:val="center"/>
              <w:rPr>
                <w:sz w:val="24"/>
              </w:rPr>
            </w:pPr>
          </w:p>
        </w:tc>
      </w:tr>
      <w:tr w:rsidR="006E013D" w:rsidTr="007424B9">
        <w:trPr>
          <w:trHeight w:val="510"/>
        </w:trPr>
        <w:tc>
          <w:tcPr>
            <w:tcW w:w="1364" w:type="dxa"/>
            <w:vMerge/>
            <w:vAlign w:val="center"/>
          </w:tcPr>
          <w:p w:rsidR="006E013D" w:rsidRDefault="006E013D" w:rsidP="00CB150A">
            <w:pPr>
              <w:spacing w:line="320" w:lineRule="exact"/>
              <w:jc w:val="center"/>
              <w:rPr>
                <w:sz w:val="24"/>
              </w:rPr>
            </w:pPr>
          </w:p>
        </w:tc>
        <w:tc>
          <w:tcPr>
            <w:tcW w:w="1116" w:type="dxa"/>
            <w:gridSpan w:val="2"/>
            <w:vMerge w:val="restart"/>
            <w:vAlign w:val="center"/>
          </w:tcPr>
          <w:p w:rsidR="006E013D" w:rsidRDefault="006E013D" w:rsidP="00CB150A">
            <w:pPr>
              <w:spacing w:line="320" w:lineRule="exact"/>
              <w:jc w:val="center"/>
              <w:rPr>
                <w:sz w:val="24"/>
              </w:rPr>
            </w:pPr>
            <w:r>
              <w:rPr>
                <w:rFonts w:hint="eastAsia"/>
                <w:sz w:val="24"/>
              </w:rPr>
              <w:t>乙</w:t>
            </w:r>
            <w:r>
              <w:rPr>
                <w:sz w:val="24"/>
              </w:rPr>
              <w:t xml:space="preserve">  </w:t>
            </w:r>
            <w:r>
              <w:rPr>
                <w:rFonts w:hint="eastAsia"/>
                <w:sz w:val="24"/>
              </w:rPr>
              <w:t>方</w:t>
            </w:r>
          </w:p>
        </w:tc>
        <w:tc>
          <w:tcPr>
            <w:tcW w:w="1029" w:type="dxa"/>
            <w:vMerge w:val="restart"/>
            <w:vAlign w:val="center"/>
          </w:tcPr>
          <w:p w:rsidR="006E013D" w:rsidRDefault="006E013D" w:rsidP="00CB150A">
            <w:pPr>
              <w:spacing w:line="320" w:lineRule="exact"/>
              <w:jc w:val="center"/>
              <w:rPr>
                <w:sz w:val="24"/>
              </w:rPr>
            </w:pPr>
            <w:r>
              <w:rPr>
                <w:rFonts w:hint="eastAsia"/>
                <w:sz w:val="24"/>
              </w:rPr>
              <w:t>刘鸣放</w:t>
            </w:r>
          </w:p>
        </w:tc>
        <w:tc>
          <w:tcPr>
            <w:tcW w:w="860" w:type="dxa"/>
            <w:vAlign w:val="center"/>
          </w:tcPr>
          <w:p w:rsidR="006E013D" w:rsidRDefault="006E013D" w:rsidP="00CB150A">
            <w:pPr>
              <w:spacing w:line="320" w:lineRule="exact"/>
              <w:jc w:val="center"/>
              <w:rPr>
                <w:sz w:val="24"/>
              </w:rPr>
            </w:pPr>
            <w:r>
              <w:rPr>
                <w:rFonts w:hint="eastAsia"/>
                <w:sz w:val="24"/>
              </w:rPr>
              <w:t>电</w:t>
            </w:r>
            <w:r>
              <w:rPr>
                <w:sz w:val="24"/>
              </w:rPr>
              <w:t xml:space="preserve"> </w:t>
            </w:r>
            <w:r>
              <w:rPr>
                <w:rFonts w:hint="eastAsia"/>
                <w:sz w:val="24"/>
              </w:rPr>
              <w:t>话</w:t>
            </w:r>
          </w:p>
        </w:tc>
        <w:tc>
          <w:tcPr>
            <w:tcW w:w="2035" w:type="dxa"/>
            <w:gridSpan w:val="2"/>
            <w:vAlign w:val="center"/>
          </w:tcPr>
          <w:p w:rsidR="006E013D" w:rsidRDefault="006E013D" w:rsidP="00CB150A">
            <w:pPr>
              <w:spacing w:line="320" w:lineRule="exact"/>
              <w:jc w:val="center"/>
              <w:rPr>
                <w:sz w:val="24"/>
              </w:rPr>
            </w:pPr>
            <w:r>
              <w:rPr>
                <w:sz w:val="24"/>
              </w:rPr>
              <w:t>0351-7631086</w:t>
            </w:r>
          </w:p>
        </w:tc>
        <w:tc>
          <w:tcPr>
            <w:tcW w:w="1596" w:type="dxa"/>
            <w:vMerge w:val="restart"/>
            <w:vAlign w:val="center"/>
          </w:tcPr>
          <w:p w:rsidR="006E013D" w:rsidRDefault="006E013D" w:rsidP="00CB150A">
            <w:pPr>
              <w:spacing w:line="320" w:lineRule="exact"/>
              <w:jc w:val="center"/>
              <w:rPr>
                <w:sz w:val="24"/>
              </w:rPr>
            </w:pPr>
            <w:r>
              <w:rPr>
                <w:sz w:val="24"/>
              </w:rPr>
              <w:t>E-mail</w:t>
            </w:r>
          </w:p>
        </w:tc>
        <w:tc>
          <w:tcPr>
            <w:tcW w:w="2351" w:type="dxa"/>
            <w:vMerge w:val="restart"/>
            <w:vAlign w:val="center"/>
          </w:tcPr>
          <w:p w:rsidR="006E013D" w:rsidRDefault="006E013D" w:rsidP="00CB150A">
            <w:pPr>
              <w:spacing w:line="320" w:lineRule="exact"/>
              <w:jc w:val="center"/>
              <w:rPr>
                <w:sz w:val="24"/>
              </w:rPr>
            </w:pPr>
            <w:r>
              <w:rPr>
                <w:sz w:val="24"/>
              </w:rPr>
              <w:t>1275676927@qq.com</w:t>
            </w:r>
          </w:p>
        </w:tc>
      </w:tr>
      <w:tr w:rsidR="006E013D" w:rsidTr="007424B9">
        <w:trPr>
          <w:trHeight w:val="510"/>
        </w:trPr>
        <w:tc>
          <w:tcPr>
            <w:tcW w:w="1364" w:type="dxa"/>
            <w:vMerge/>
            <w:vAlign w:val="center"/>
          </w:tcPr>
          <w:p w:rsidR="006E013D" w:rsidRDefault="006E013D" w:rsidP="00CB150A">
            <w:pPr>
              <w:spacing w:line="320" w:lineRule="exact"/>
              <w:jc w:val="center"/>
              <w:rPr>
                <w:sz w:val="24"/>
              </w:rPr>
            </w:pPr>
          </w:p>
        </w:tc>
        <w:tc>
          <w:tcPr>
            <w:tcW w:w="1116" w:type="dxa"/>
            <w:gridSpan w:val="2"/>
            <w:vMerge/>
            <w:vAlign w:val="center"/>
          </w:tcPr>
          <w:p w:rsidR="006E013D" w:rsidRDefault="006E013D" w:rsidP="00CB150A">
            <w:pPr>
              <w:spacing w:line="320" w:lineRule="exact"/>
              <w:jc w:val="center"/>
              <w:rPr>
                <w:sz w:val="24"/>
              </w:rPr>
            </w:pPr>
          </w:p>
        </w:tc>
        <w:tc>
          <w:tcPr>
            <w:tcW w:w="1029" w:type="dxa"/>
            <w:vMerge/>
            <w:vAlign w:val="center"/>
          </w:tcPr>
          <w:p w:rsidR="006E013D" w:rsidRDefault="006E013D" w:rsidP="00CB150A">
            <w:pPr>
              <w:spacing w:line="320" w:lineRule="exact"/>
              <w:jc w:val="center"/>
              <w:rPr>
                <w:sz w:val="24"/>
              </w:rPr>
            </w:pPr>
          </w:p>
        </w:tc>
        <w:tc>
          <w:tcPr>
            <w:tcW w:w="860" w:type="dxa"/>
            <w:vAlign w:val="center"/>
          </w:tcPr>
          <w:p w:rsidR="006E013D" w:rsidRDefault="006E013D" w:rsidP="00CB150A">
            <w:pPr>
              <w:spacing w:line="320" w:lineRule="exact"/>
              <w:jc w:val="center"/>
              <w:rPr>
                <w:sz w:val="24"/>
              </w:rPr>
            </w:pPr>
            <w:r>
              <w:rPr>
                <w:rFonts w:hint="eastAsia"/>
                <w:sz w:val="24"/>
              </w:rPr>
              <w:t>手</w:t>
            </w:r>
            <w:r>
              <w:rPr>
                <w:sz w:val="24"/>
              </w:rPr>
              <w:t xml:space="preserve"> </w:t>
            </w:r>
            <w:r>
              <w:rPr>
                <w:rFonts w:hint="eastAsia"/>
                <w:sz w:val="24"/>
              </w:rPr>
              <w:t>机</w:t>
            </w:r>
          </w:p>
        </w:tc>
        <w:tc>
          <w:tcPr>
            <w:tcW w:w="2035" w:type="dxa"/>
            <w:gridSpan w:val="2"/>
            <w:vAlign w:val="center"/>
          </w:tcPr>
          <w:p w:rsidR="006E013D" w:rsidRDefault="006E013D" w:rsidP="00CB150A">
            <w:pPr>
              <w:spacing w:line="320" w:lineRule="exact"/>
              <w:jc w:val="center"/>
              <w:rPr>
                <w:sz w:val="24"/>
              </w:rPr>
            </w:pPr>
            <w:r>
              <w:rPr>
                <w:sz w:val="24"/>
              </w:rPr>
              <w:t>15903615757</w:t>
            </w:r>
          </w:p>
        </w:tc>
        <w:tc>
          <w:tcPr>
            <w:tcW w:w="1596" w:type="dxa"/>
            <w:vMerge/>
            <w:vAlign w:val="center"/>
          </w:tcPr>
          <w:p w:rsidR="006E013D" w:rsidRDefault="006E013D" w:rsidP="00CB150A">
            <w:pPr>
              <w:spacing w:line="320" w:lineRule="exact"/>
              <w:jc w:val="center"/>
              <w:rPr>
                <w:sz w:val="24"/>
              </w:rPr>
            </w:pPr>
          </w:p>
        </w:tc>
        <w:tc>
          <w:tcPr>
            <w:tcW w:w="2351" w:type="dxa"/>
            <w:vMerge/>
            <w:vAlign w:val="center"/>
          </w:tcPr>
          <w:p w:rsidR="006E013D" w:rsidRDefault="006E013D" w:rsidP="00CB150A">
            <w:pPr>
              <w:spacing w:line="320" w:lineRule="exact"/>
              <w:jc w:val="center"/>
              <w:rPr>
                <w:sz w:val="24"/>
              </w:rPr>
            </w:pPr>
          </w:p>
        </w:tc>
      </w:tr>
      <w:tr w:rsidR="006E013D" w:rsidTr="007424B9">
        <w:trPr>
          <w:trHeight w:val="510"/>
        </w:trPr>
        <w:tc>
          <w:tcPr>
            <w:tcW w:w="1364" w:type="dxa"/>
            <w:vAlign w:val="center"/>
          </w:tcPr>
          <w:p w:rsidR="006E013D" w:rsidRDefault="006E013D" w:rsidP="00CB150A">
            <w:pPr>
              <w:spacing w:line="320" w:lineRule="exact"/>
              <w:jc w:val="center"/>
              <w:rPr>
                <w:sz w:val="24"/>
              </w:rPr>
            </w:pPr>
            <w:r>
              <w:rPr>
                <w:rFonts w:hint="eastAsia"/>
                <w:sz w:val="24"/>
              </w:rPr>
              <w:t>签约金额</w:t>
            </w:r>
          </w:p>
          <w:p w:rsidR="006E013D" w:rsidRDefault="006E013D" w:rsidP="00CB150A">
            <w:pPr>
              <w:spacing w:line="320" w:lineRule="exact"/>
              <w:jc w:val="center"/>
              <w:rPr>
                <w:sz w:val="24"/>
              </w:rPr>
            </w:pPr>
            <w:r>
              <w:rPr>
                <w:rFonts w:hint="eastAsia"/>
                <w:sz w:val="24"/>
              </w:rPr>
              <w:t>（万元）</w:t>
            </w:r>
          </w:p>
        </w:tc>
        <w:tc>
          <w:tcPr>
            <w:tcW w:w="3005" w:type="dxa"/>
            <w:gridSpan w:val="4"/>
            <w:vAlign w:val="center"/>
          </w:tcPr>
          <w:p w:rsidR="006E013D" w:rsidRDefault="006E013D" w:rsidP="00CB150A">
            <w:pPr>
              <w:spacing w:line="320" w:lineRule="exact"/>
              <w:jc w:val="center"/>
              <w:rPr>
                <w:sz w:val="24"/>
              </w:rPr>
            </w:pPr>
            <w:r>
              <w:rPr>
                <w:sz w:val="24"/>
              </w:rPr>
              <w:t>3800</w:t>
            </w:r>
          </w:p>
        </w:tc>
        <w:tc>
          <w:tcPr>
            <w:tcW w:w="3631" w:type="dxa"/>
            <w:gridSpan w:val="3"/>
            <w:vAlign w:val="center"/>
          </w:tcPr>
          <w:p w:rsidR="006E013D" w:rsidRDefault="006E013D" w:rsidP="00CB150A">
            <w:pPr>
              <w:spacing w:line="320" w:lineRule="exact"/>
              <w:jc w:val="center"/>
              <w:rPr>
                <w:sz w:val="24"/>
              </w:rPr>
            </w:pPr>
            <w:r>
              <w:rPr>
                <w:rFonts w:hint="eastAsia"/>
                <w:sz w:val="24"/>
              </w:rPr>
              <w:t>其中技术交易额</w:t>
            </w:r>
          </w:p>
          <w:p w:rsidR="006E013D" w:rsidRDefault="006E013D" w:rsidP="00CB150A">
            <w:pPr>
              <w:spacing w:line="320" w:lineRule="exact"/>
              <w:jc w:val="center"/>
              <w:rPr>
                <w:sz w:val="24"/>
              </w:rPr>
            </w:pPr>
            <w:r>
              <w:rPr>
                <w:rFonts w:hint="eastAsia"/>
                <w:sz w:val="24"/>
              </w:rPr>
              <w:t>（万元）</w:t>
            </w:r>
          </w:p>
        </w:tc>
        <w:tc>
          <w:tcPr>
            <w:tcW w:w="2351" w:type="dxa"/>
            <w:vAlign w:val="center"/>
          </w:tcPr>
          <w:p w:rsidR="006E013D" w:rsidRDefault="006E013D" w:rsidP="00CB150A">
            <w:pPr>
              <w:spacing w:line="320" w:lineRule="exact"/>
              <w:jc w:val="center"/>
              <w:rPr>
                <w:sz w:val="24"/>
              </w:rPr>
            </w:pPr>
            <w:r>
              <w:rPr>
                <w:sz w:val="24"/>
              </w:rPr>
              <w:t>2600</w:t>
            </w:r>
          </w:p>
        </w:tc>
      </w:tr>
      <w:tr w:rsidR="006E013D" w:rsidTr="007424B9">
        <w:trPr>
          <w:trHeight w:val="510"/>
        </w:trPr>
        <w:tc>
          <w:tcPr>
            <w:tcW w:w="1364" w:type="dxa"/>
            <w:vAlign w:val="center"/>
          </w:tcPr>
          <w:p w:rsidR="006E013D" w:rsidRPr="00CC3878" w:rsidRDefault="006E013D" w:rsidP="00CB150A">
            <w:pPr>
              <w:spacing w:line="320" w:lineRule="exact"/>
              <w:jc w:val="center"/>
              <w:rPr>
                <w:sz w:val="24"/>
              </w:rPr>
            </w:pPr>
            <w:r w:rsidRPr="00CC3878">
              <w:rPr>
                <w:rFonts w:ascii="宋体" w:hAnsi="宋体" w:hint="eastAsia"/>
                <w:sz w:val="24"/>
              </w:rPr>
              <w:t>合作方式</w:t>
            </w:r>
          </w:p>
        </w:tc>
        <w:tc>
          <w:tcPr>
            <w:tcW w:w="8987" w:type="dxa"/>
            <w:gridSpan w:val="8"/>
            <w:vAlign w:val="center"/>
          </w:tcPr>
          <w:p w:rsidR="006E013D" w:rsidRDefault="006E013D" w:rsidP="00CB150A">
            <w:pPr>
              <w:rPr>
                <w:sz w:val="24"/>
              </w:rPr>
            </w:pPr>
            <w:r>
              <w:rPr>
                <w:sz w:val="18"/>
                <w:szCs w:val="18"/>
              </w:rPr>
              <w:t>A</w:t>
            </w:r>
            <w:r w:rsidRPr="00CC3878">
              <w:rPr>
                <w:rFonts w:hint="eastAsia"/>
                <w:sz w:val="18"/>
                <w:szCs w:val="18"/>
              </w:rPr>
              <w:t>、技术入股</w:t>
            </w:r>
            <w:r>
              <w:rPr>
                <w:sz w:val="18"/>
                <w:szCs w:val="18"/>
              </w:rPr>
              <w:t xml:space="preserve">  B</w:t>
            </w:r>
            <w:r w:rsidRPr="00CC3878">
              <w:rPr>
                <w:rFonts w:hint="eastAsia"/>
                <w:sz w:val="18"/>
                <w:szCs w:val="18"/>
              </w:rPr>
              <w:t>、技术转让</w:t>
            </w:r>
            <w:r>
              <w:rPr>
                <w:sz w:val="18"/>
                <w:szCs w:val="18"/>
              </w:rPr>
              <w:t xml:space="preserve"> C</w:t>
            </w:r>
            <w:r w:rsidRPr="00CC3878">
              <w:rPr>
                <w:rFonts w:hint="eastAsia"/>
                <w:sz w:val="18"/>
                <w:szCs w:val="18"/>
              </w:rPr>
              <w:t>、合作实施</w:t>
            </w:r>
            <w:r>
              <w:rPr>
                <w:sz w:val="18"/>
                <w:szCs w:val="18"/>
              </w:rPr>
              <w:t xml:space="preserve">  D</w:t>
            </w:r>
            <w:r w:rsidRPr="00CC3878">
              <w:rPr>
                <w:rFonts w:hint="eastAsia"/>
                <w:sz w:val="18"/>
                <w:szCs w:val="18"/>
              </w:rPr>
              <w:t>、技术开发</w:t>
            </w:r>
            <w:r>
              <w:rPr>
                <w:sz w:val="18"/>
                <w:szCs w:val="18"/>
              </w:rPr>
              <w:t xml:space="preserve">  E</w:t>
            </w:r>
            <w:r w:rsidRPr="00CC3878">
              <w:rPr>
                <w:rFonts w:hint="eastAsia"/>
                <w:sz w:val="18"/>
                <w:szCs w:val="18"/>
              </w:rPr>
              <w:t>、项目融资</w:t>
            </w:r>
            <w:r>
              <w:rPr>
                <w:sz w:val="18"/>
                <w:szCs w:val="18"/>
              </w:rPr>
              <w:t xml:space="preserve">  F</w:t>
            </w:r>
            <w:r w:rsidRPr="00CC3878">
              <w:rPr>
                <w:rFonts w:hint="eastAsia"/>
                <w:sz w:val="18"/>
                <w:szCs w:val="18"/>
              </w:rPr>
              <w:t>、其他合作方式</w:t>
            </w:r>
          </w:p>
        </w:tc>
      </w:tr>
      <w:tr w:rsidR="006E013D" w:rsidTr="007424B9">
        <w:trPr>
          <w:cantSplit/>
          <w:trHeight w:val="591"/>
        </w:trPr>
        <w:tc>
          <w:tcPr>
            <w:tcW w:w="1364" w:type="dxa"/>
            <w:vMerge w:val="restart"/>
            <w:vAlign w:val="center"/>
          </w:tcPr>
          <w:p w:rsidR="006E013D" w:rsidRDefault="006E013D" w:rsidP="00CB150A">
            <w:pPr>
              <w:spacing w:line="320" w:lineRule="exact"/>
              <w:jc w:val="center"/>
              <w:rPr>
                <w:sz w:val="24"/>
              </w:rPr>
            </w:pPr>
            <w:r>
              <w:rPr>
                <w:rFonts w:hint="eastAsia"/>
                <w:sz w:val="24"/>
              </w:rPr>
              <w:t>项目推荐单位或所在县市区</w:t>
            </w:r>
          </w:p>
        </w:tc>
        <w:tc>
          <w:tcPr>
            <w:tcW w:w="2145" w:type="dxa"/>
            <w:gridSpan w:val="3"/>
            <w:vMerge w:val="restart"/>
            <w:vAlign w:val="center"/>
          </w:tcPr>
          <w:p w:rsidR="006E013D" w:rsidRDefault="006E013D" w:rsidP="00CB150A">
            <w:pPr>
              <w:spacing w:line="320" w:lineRule="exact"/>
              <w:jc w:val="center"/>
              <w:rPr>
                <w:sz w:val="24"/>
              </w:rPr>
            </w:pPr>
            <w:r>
              <w:rPr>
                <w:rFonts w:hint="eastAsia"/>
                <w:sz w:val="24"/>
              </w:rPr>
              <w:t>郑州高新区</w:t>
            </w:r>
          </w:p>
        </w:tc>
        <w:tc>
          <w:tcPr>
            <w:tcW w:w="860" w:type="dxa"/>
            <w:vMerge w:val="restart"/>
            <w:vAlign w:val="center"/>
          </w:tcPr>
          <w:p w:rsidR="006E013D" w:rsidRDefault="006E013D" w:rsidP="00CB150A">
            <w:pPr>
              <w:spacing w:line="320" w:lineRule="exact"/>
              <w:jc w:val="center"/>
              <w:rPr>
                <w:sz w:val="24"/>
              </w:rPr>
            </w:pPr>
            <w:r>
              <w:rPr>
                <w:rFonts w:hint="eastAsia"/>
                <w:sz w:val="24"/>
              </w:rPr>
              <w:t>联系人</w:t>
            </w:r>
          </w:p>
        </w:tc>
        <w:tc>
          <w:tcPr>
            <w:tcW w:w="1847" w:type="dxa"/>
            <w:vMerge w:val="restart"/>
            <w:vAlign w:val="center"/>
          </w:tcPr>
          <w:p w:rsidR="006E013D" w:rsidRDefault="006E013D" w:rsidP="00CB150A">
            <w:pPr>
              <w:spacing w:line="320" w:lineRule="exact"/>
              <w:jc w:val="center"/>
              <w:rPr>
                <w:sz w:val="24"/>
              </w:rPr>
            </w:pPr>
          </w:p>
        </w:tc>
        <w:tc>
          <w:tcPr>
            <w:tcW w:w="1784" w:type="dxa"/>
            <w:gridSpan w:val="2"/>
            <w:vAlign w:val="center"/>
          </w:tcPr>
          <w:p w:rsidR="006E013D" w:rsidRDefault="006E013D" w:rsidP="00CB150A">
            <w:pPr>
              <w:spacing w:line="320" w:lineRule="exact"/>
              <w:jc w:val="center"/>
              <w:rPr>
                <w:sz w:val="24"/>
              </w:rPr>
            </w:pPr>
            <w:r>
              <w:rPr>
                <w:rFonts w:hint="eastAsia"/>
                <w:sz w:val="24"/>
              </w:rPr>
              <w:t>电话</w:t>
            </w:r>
          </w:p>
        </w:tc>
        <w:tc>
          <w:tcPr>
            <w:tcW w:w="2351" w:type="dxa"/>
            <w:vAlign w:val="center"/>
          </w:tcPr>
          <w:p w:rsidR="006E013D" w:rsidRDefault="006E013D" w:rsidP="00CB150A">
            <w:pPr>
              <w:spacing w:line="320" w:lineRule="exact"/>
              <w:jc w:val="center"/>
              <w:rPr>
                <w:sz w:val="24"/>
              </w:rPr>
            </w:pPr>
          </w:p>
        </w:tc>
      </w:tr>
      <w:tr w:rsidR="006E013D" w:rsidTr="007424B9">
        <w:trPr>
          <w:cantSplit/>
          <w:trHeight w:val="556"/>
        </w:trPr>
        <w:tc>
          <w:tcPr>
            <w:tcW w:w="1364" w:type="dxa"/>
            <w:vMerge/>
            <w:vAlign w:val="center"/>
          </w:tcPr>
          <w:p w:rsidR="006E013D" w:rsidRDefault="006E013D" w:rsidP="00CB150A">
            <w:pPr>
              <w:spacing w:line="320" w:lineRule="exact"/>
              <w:jc w:val="center"/>
              <w:rPr>
                <w:sz w:val="24"/>
              </w:rPr>
            </w:pPr>
          </w:p>
        </w:tc>
        <w:tc>
          <w:tcPr>
            <w:tcW w:w="2145" w:type="dxa"/>
            <w:gridSpan w:val="3"/>
            <w:vMerge/>
            <w:vAlign w:val="center"/>
          </w:tcPr>
          <w:p w:rsidR="006E013D" w:rsidRDefault="006E013D" w:rsidP="00CB150A">
            <w:pPr>
              <w:spacing w:line="320" w:lineRule="exact"/>
              <w:jc w:val="center"/>
              <w:rPr>
                <w:sz w:val="24"/>
              </w:rPr>
            </w:pPr>
          </w:p>
        </w:tc>
        <w:tc>
          <w:tcPr>
            <w:tcW w:w="860" w:type="dxa"/>
            <w:vMerge/>
            <w:vAlign w:val="center"/>
          </w:tcPr>
          <w:p w:rsidR="006E013D" w:rsidRDefault="006E013D" w:rsidP="00CB150A">
            <w:pPr>
              <w:spacing w:line="320" w:lineRule="exact"/>
              <w:jc w:val="center"/>
              <w:rPr>
                <w:sz w:val="24"/>
              </w:rPr>
            </w:pPr>
          </w:p>
        </w:tc>
        <w:tc>
          <w:tcPr>
            <w:tcW w:w="1847" w:type="dxa"/>
            <w:vMerge/>
            <w:vAlign w:val="center"/>
          </w:tcPr>
          <w:p w:rsidR="006E013D" w:rsidRDefault="006E013D" w:rsidP="00CB150A">
            <w:pPr>
              <w:spacing w:line="320" w:lineRule="exact"/>
              <w:jc w:val="center"/>
              <w:rPr>
                <w:sz w:val="24"/>
              </w:rPr>
            </w:pPr>
          </w:p>
        </w:tc>
        <w:tc>
          <w:tcPr>
            <w:tcW w:w="1784" w:type="dxa"/>
            <w:gridSpan w:val="2"/>
            <w:vAlign w:val="center"/>
          </w:tcPr>
          <w:p w:rsidR="006E013D" w:rsidRDefault="006E013D" w:rsidP="00CB150A">
            <w:pPr>
              <w:spacing w:line="320" w:lineRule="exact"/>
              <w:jc w:val="center"/>
              <w:rPr>
                <w:sz w:val="24"/>
              </w:rPr>
            </w:pPr>
            <w:r>
              <w:rPr>
                <w:rFonts w:hint="eastAsia"/>
                <w:sz w:val="24"/>
              </w:rPr>
              <w:t>手机</w:t>
            </w:r>
          </w:p>
        </w:tc>
        <w:tc>
          <w:tcPr>
            <w:tcW w:w="2351" w:type="dxa"/>
            <w:vAlign w:val="center"/>
          </w:tcPr>
          <w:p w:rsidR="006E013D" w:rsidRDefault="006E013D" w:rsidP="00CB150A">
            <w:pPr>
              <w:spacing w:line="320" w:lineRule="exact"/>
              <w:jc w:val="center"/>
              <w:rPr>
                <w:sz w:val="24"/>
              </w:rPr>
            </w:pPr>
          </w:p>
        </w:tc>
      </w:tr>
      <w:tr w:rsidR="006E013D" w:rsidTr="007424B9">
        <w:trPr>
          <w:trHeight w:val="3517"/>
        </w:trPr>
        <w:tc>
          <w:tcPr>
            <w:tcW w:w="1364" w:type="dxa"/>
            <w:vAlign w:val="center"/>
          </w:tcPr>
          <w:p w:rsidR="006E013D" w:rsidRDefault="006E013D" w:rsidP="00CB150A">
            <w:pPr>
              <w:spacing w:line="320" w:lineRule="exact"/>
              <w:jc w:val="center"/>
              <w:rPr>
                <w:sz w:val="24"/>
              </w:rPr>
            </w:pPr>
            <w:r>
              <w:rPr>
                <w:rFonts w:hint="eastAsia"/>
                <w:sz w:val="24"/>
              </w:rPr>
              <w:t>项</w:t>
            </w:r>
          </w:p>
          <w:p w:rsidR="006E013D" w:rsidRDefault="006E013D" w:rsidP="00CB150A">
            <w:pPr>
              <w:spacing w:line="320" w:lineRule="exact"/>
              <w:jc w:val="center"/>
              <w:rPr>
                <w:sz w:val="24"/>
              </w:rPr>
            </w:pPr>
            <w:r>
              <w:rPr>
                <w:rFonts w:hint="eastAsia"/>
                <w:sz w:val="24"/>
              </w:rPr>
              <w:t>目</w:t>
            </w:r>
          </w:p>
          <w:p w:rsidR="006E013D" w:rsidRDefault="006E013D" w:rsidP="00CB150A">
            <w:pPr>
              <w:spacing w:line="320" w:lineRule="exact"/>
              <w:jc w:val="center"/>
              <w:rPr>
                <w:sz w:val="24"/>
              </w:rPr>
            </w:pPr>
            <w:r>
              <w:rPr>
                <w:rFonts w:hint="eastAsia"/>
                <w:sz w:val="24"/>
              </w:rPr>
              <w:t>简</w:t>
            </w:r>
          </w:p>
          <w:p w:rsidR="006E013D" w:rsidRDefault="006E013D" w:rsidP="00CB150A">
            <w:pPr>
              <w:spacing w:line="320" w:lineRule="exact"/>
              <w:jc w:val="center"/>
              <w:rPr>
                <w:sz w:val="24"/>
              </w:rPr>
            </w:pPr>
            <w:r>
              <w:rPr>
                <w:rFonts w:hint="eastAsia"/>
                <w:sz w:val="24"/>
              </w:rPr>
              <w:t>介</w:t>
            </w:r>
          </w:p>
          <w:p w:rsidR="006E013D" w:rsidRDefault="006E013D" w:rsidP="00CB150A">
            <w:pPr>
              <w:spacing w:line="320" w:lineRule="exact"/>
              <w:jc w:val="center"/>
              <w:rPr>
                <w:sz w:val="24"/>
              </w:rPr>
            </w:pPr>
            <w:r>
              <w:rPr>
                <w:rFonts w:hint="eastAsia"/>
                <w:sz w:val="24"/>
              </w:rPr>
              <w:t>及</w:t>
            </w:r>
          </w:p>
          <w:p w:rsidR="006E013D" w:rsidRDefault="006E013D" w:rsidP="00CB150A">
            <w:pPr>
              <w:spacing w:line="320" w:lineRule="exact"/>
              <w:jc w:val="center"/>
              <w:rPr>
                <w:sz w:val="24"/>
              </w:rPr>
            </w:pPr>
            <w:r>
              <w:rPr>
                <w:rFonts w:hint="eastAsia"/>
                <w:sz w:val="24"/>
              </w:rPr>
              <w:t>签</w:t>
            </w:r>
          </w:p>
          <w:p w:rsidR="006E013D" w:rsidRDefault="006E013D" w:rsidP="00CB150A">
            <w:pPr>
              <w:spacing w:line="320" w:lineRule="exact"/>
              <w:jc w:val="center"/>
              <w:rPr>
                <w:sz w:val="24"/>
              </w:rPr>
            </w:pPr>
            <w:r>
              <w:rPr>
                <w:rFonts w:hint="eastAsia"/>
                <w:sz w:val="24"/>
              </w:rPr>
              <w:t>约</w:t>
            </w:r>
          </w:p>
          <w:p w:rsidR="006E013D" w:rsidRDefault="006E013D" w:rsidP="00CB150A">
            <w:pPr>
              <w:spacing w:line="320" w:lineRule="exact"/>
              <w:jc w:val="center"/>
              <w:rPr>
                <w:sz w:val="24"/>
              </w:rPr>
            </w:pPr>
            <w:r>
              <w:rPr>
                <w:rFonts w:hint="eastAsia"/>
                <w:sz w:val="24"/>
              </w:rPr>
              <w:t>主</w:t>
            </w:r>
          </w:p>
          <w:p w:rsidR="006E013D" w:rsidRDefault="006E013D" w:rsidP="00CB150A">
            <w:pPr>
              <w:spacing w:line="320" w:lineRule="exact"/>
              <w:jc w:val="center"/>
              <w:rPr>
                <w:sz w:val="24"/>
              </w:rPr>
            </w:pPr>
            <w:r>
              <w:rPr>
                <w:rFonts w:hint="eastAsia"/>
                <w:sz w:val="24"/>
              </w:rPr>
              <w:t>要</w:t>
            </w:r>
          </w:p>
          <w:p w:rsidR="006E013D" w:rsidRDefault="006E013D" w:rsidP="00CB150A">
            <w:pPr>
              <w:spacing w:line="320" w:lineRule="exact"/>
              <w:jc w:val="center"/>
              <w:rPr>
                <w:sz w:val="24"/>
              </w:rPr>
            </w:pPr>
            <w:r>
              <w:rPr>
                <w:rFonts w:hint="eastAsia"/>
                <w:sz w:val="24"/>
              </w:rPr>
              <w:t>内</w:t>
            </w:r>
          </w:p>
          <w:p w:rsidR="006E013D" w:rsidRDefault="006E013D" w:rsidP="00CB150A">
            <w:pPr>
              <w:spacing w:line="320" w:lineRule="exact"/>
              <w:jc w:val="center"/>
              <w:rPr>
                <w:sz w:val="24"/>
              </w:rPr>
            </w:pPr>
            <w:r>
              <w:rPr>
                <w:rFonts w:hint="eastAsia"/>
                <w:sz w:val="24"/>
              </w:rPr>
              <w:t>容</w:t>
            </w:r>
          </w:p>
        </w:tc>
        <w:tc>
          <w:tcPr>
            <w:tcW w:w="8987" w:type="dxa"/>
            <w:gridSpan w:val="8"/>
            <w:vAlign w:val="center"/>
          </w:tcPr>
          <w:p w:rsidR="006E013D" w:rsidRDefault="006E013D" w:rsidP="006E013D">
            <w:pPr>
              <w:spacing w:line="320" w:lineRule="exact"/>
              <w:ind w:firstLineChars="200" w:firstLine="31680"/>
              <w:rPr>
                <w:sz w:val="24"/>
              </w:rPr>
            </w:pPr>
            <w:r>
              <w:rPr>
                <w:rFonts w:hint="eastAsia"/>
                <w:sz w:val="24"/>
              </w:rPr>
              <w:t>本项目针对煤矿综采综掘中采煤机、掘进机镐型截齿锥部磨损过快导致硬质合金头过早脱落从而引起大量截齿报废、截齿在截割煤层中产生火花引发煤矿瓦斯安全隐患问题提出立项，研发既耐磨又能有效防止硬质合金头过早脱落、和硬岩撞击不产生火花、在高瓦斯矿井中使用更加安全的新型截齿。本项目包含自主研发的“微弧等离子精密熔覆技术”、“精确送粉器”、“气化等粒度合金陶瓷粉末”以及“</w:t>
            </w:r>
            <w:r>
              <w:rPr>
                <w:sz w:val="24"/>
              </w:rPr>
              <w:t>IGJR-2B</w:t>
            </w:r>
            <w:r>
              <w:rPr>
                <w:rFonts w:hint="eastAsia"/>
                <w:sz w:val="24"/>
              </w:rPr>
              <w:t>型数控等离子截齿熔覆专用机床”，所生产的截齿齿体由精密冷锻一次成型，在齿体锥面进行等离子熔覆强化处理，齿体顶端合金头钎焊孔采取特殊的微孔化处理，选用优质的焊片焊接工艺，该耐磨防脱头镐型截齿加工方法可有效防止齿头脱落又能整体提高截齿强度和耐磨性。采用该项技术和设备生产的无火花耐磨截齿，使用寿命是普通型截齿的</w:t>
            </w:r>
            <w:r>
              <w:rPr>
                <w:sz w:val="24"/>
              </w:rPr>
              <w:t>5-8</w:t>
            </w:r>
            <w:r>
              <w:rPr>
                <w:rFonts w:hint="eastAsia"/>
                <w:sz w:val="24"/>
              </w:rPr>
              <w:t>倍，且和岩石撞击不产生火花，设备生产效率高，既可为煤矿综采综掘节约大量成本，又减少拆装与检修次数，减轻体力劳动，提高生产效率，同时也节约了社会钢铁资源浪费，其经济效益和社会效益都十分显著。</w:t>
            </w:r>
          </w:p>
          <w:p w:rsidR="006E013D" w:rsidRPr="00270A69" w:rsidRDefault="006E013D" w:rsidP="006E013D">
            <w:pPr>
              <w:spacing w:line="320" w:lineRule="exact"/>
              <w:ind w:firstLineChars="200" w:firstLine="31680"/>
              <w:rPr>
                <w:sz w:val="24"/>
              </w:rPr>
            </w:pPr>
            <w:r>
              <w:rPr>
                <w:rFonts w:hint="eastAsia"/>
                <w:sz w:val="24"/>
              </w:rPr>
              <w:t>签约主要内容：“耐磨防脱头镐型截齿加工方法”发明专利、“耐磨防脱头镐型截齿”实用新型专利许可使用；数控等离子截齿熔覆专用机床提供；无火花耐磨截齿生产用材料提供；截齿等离子熔覆耐磨技术指导；数控截齿等离子熔覆耐磨技术的进一步合作研发。</w:t>
            </w:r>
          </w:p>
        </w:tc>
      </w:tr>
      <w:tr w:rsidR="006E013D" w:rsidTr="007424B9">
        <w:trPr>
          <w:trHeight w:val="563"/>
        </w:trPr>
        <w:tc>
          <w:tcPr>
            <w:tcW w:w="1364" w:type="dxa"/>
            <w:vAlign w:val="center"/>
          </w:tcPr>
          <w:p w:rsidR="006E013D" w:rsidRDefault="006E013D" w:rsidP="00CB150A">
            <w:pPr>
              <w:spacing w:line="320" w:lineRule="exact"/>
              <w:jc w:val="center"/>
              <w:rPr>
                <w:sz w:val="24"/>
              </w:rPr>
            </w:pPr>
            <w:r>
              <w:rPr>
                <w:rFonts w:hint="eastAsia"/>
                <w:sz w:val="24"/>
              </w:rPr>
              <w:t>备</w:t>
            </w:r>
            <w:r>
              <w:rPr>
                <w:sz w:val="24"/>
              </w:rPr>
              <w:t xml:space="preserve">  </w:t>
            </w:r>
            <w:r>
              <w:rPr>
                <w:rFonts w:hint="eastAsia"/>
                <w:sz w:val="24"/>
              </w:rPr>
              <w:t>注</w:t>
            </w:r>
          </w:p>
        </w:tc>
        <w:tc>
          <w:tcPr>
            <w:tcW w:w="8987" w:type="dxa"/>
            <w:gridSpan w:val="8"/>
            <w:vAlign w:val="center"/>
          </w:tcPr>
          <w:p w:rsidR="006E013D" w:rsidRDefault="006E013D" w:rsidP="00CB150A">
            <w:pPr>
              <w:spacing w:line="320" w:lineRule="exact"/>
              <w:rPr>
                <w:sz w:val="24"/>
              </w:rPr>
            </w:pPr>
          </w:p>
        </w:tc>
      </w:tr>
    </w:tbl>
    <w:p w:rsidR="006E013D" w:rsidRPr="00C27A89" w:rsidRDefault="006E013D" w:rsidP="009F313D">
      <w:pPr>
        <w:pStyle w:val="Heading1"/>
        <w:shd w:val="clear" w:color="auto" w:fill="FFFFFF"/>
        <w:spacing w:line="675" w:lineRule="atLeast"/>
      </w:pPr>
    </w:p>
    <w:sectPr w:rsidR="006E013D" w:rsidRPr="00C27A89" w:rsidSect="00B93C19">
      <w:headerReference w:type="default" r:id="rId6"/>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013D" w:rsidRDefault="006E013D" w:rsidP="00654D0B">
      <w:r>
        <w:separator/>
      </w:r>
    </w:p>
  </w:endnote>
  <w:endnote w:type="continuationSeparator" w:id="0">
    <w:p w:rsidR="006E013D" w:rsidRDefault="006E013D" w:rsidP="00654D0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013D" w:rsidRDefault="006E013D" w:rsidP="00654D0B">
      <w:r>
        <w:separator/>
      </w:r>
    </w:p>
  </w:footnote>
  <w:footnote w:type="continuationSeparator" w:id="0">
    <w:p w:rsidR="006E013D" w:rsidRDefault="006E013D" w:rsidP="00654D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3D" w:rsidRPr="00841137" w:rsidRDefault="006E013D" w:rsidP="00841137">
    <w:pPr>
      <w:pStyle w:val="Header"/>
      <w:pBdr>
        <w:bottom w:val="none" w:sz="0" w:space="0" w:color="auto"/>
      </w:pBdr>
      <w:jc w:val="both"/>
      <w:rPr>
        <w:sz w:val="32"/>
        <w:szCs w:val="32"/>
      </w:rPr>
    </w:pPr>
    <w:r w:rsidRPr="00841137">
      <w:rPr>
        <w:rFonts w:hint="eastAsia"/>
        <w:sz w:val="32"/>
        <w:szCs w:val="32"/>
      </w:rPr>
      <w:t>表</w:t>
    </w:r>
    <w:r w:rsidRPr="00841137">
      <w:rPr>
        <w:sz w:val="32"/>
        <w:szCs w:val="32"/>
      </w:rPr>
      <w:t>1</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54D0B"/>
    <w:rsid w:val="000561E7"/>
    <w:rsid w:val="000D77D2"/>
    <w:rsid w:val="00135924"/>
    <w:rsid w:val="00192BA4"/>
    <w:rsid w:val="00270A69"/>
    <w:rsid w:val="002D04AE"/>
    <w:rsid w:val="003053B3"/>
    <w:rsid w:val="00364B9F"/>
    <w:rsid w:val="003F096F"/>
    <w:rsid w:val="00413FDF"/>
    <w:rsid w:val="004B07CA"/>
    <w:rsid w:val="005E4E8C"/>
    <w:rsid w:val="005F0602"/>
    <w:rsid w:val="00654D0B"/>
    <w:rsid w:val="006D732B"/>
    <w:rsid w:val="006E013D"/>
    <w:rsid w:val="006F017D"/>
    <w:rsid w:val="007053F5"/>
    <w:rsid w:val="007424B9"/>
    <w:rsid w:val="00764D41"/>
    <w:rsid w:val="007B1BAC"/>
    <w:rsid w:val="007F5486"/>
    <w:rsid w:val="00811F23"/>
    <w:rsid w:val="00841137"/>
    <w:rsid w:val="00992A40"/>
    <w:rsid w:val="009F313D"/>
    <w:rsid w:val="009F7219"/>
    <w:rsid w:val="00B90B66"/>
    <w:rsid w:val="00B93C19"/>
    <w:rsid w:val="00C27A89"/>
    <w:rsid w:val="00CB150A"/>
    <w:rsid w:val="00CC3878"/>
    <w:rsid w:val="00D07C77"/>
    <w:rsid w:val="00D10132"/>
    <w:rsid w:val="00E23C62"/>
    <w:rsid w:val="00EA66F2"/>
    <w:rsid w:val="00EE6B54"/>
    <w:rsid w:val="00F31DF7"/>
    <w:rsid w:val="00FA437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4D0B"/>
    <w:pPr>
      <w:widowControl w:val="0"/>
      <w:jc w:val="both"/>
    </w:pPr>
    <w:rPr>
      <w:rFonts w:ascii="Times New Roman" w:hAnsi="Times New Roman"/>
      <w:szCs w:val="24"/>
    </w:rPr>
  </w:style>
  <w:style w:type="paragraph" w:styleId="Heading1">
    <w:name w:val="heading 1"/>
    <w:basedOn w:val="Normal"/>
    <w:link w:val="Heading1Char"/>
    <w:uiPriority w:val="99"/>
    <w:qFormat/>
    <w:rsid w:val="00654D0B"/>
    <w:pPr>
      <w:widowControl/>
      <w:spacing w:before="100" w:beforeAutospacing="1" w:after="100" w:afterAutospacing="1"/>
      <w:jc w:val="left"/>
      <w:outlineLvl w:val="0"/>
    </w:pPr>
    <w:rPr>
      <w:rFonts w:ascii="宋体" w:hAnsi="宋体" w:cs="宋体"/>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54D0B"/>
    <w:rPr>
      <w:rFonts w:ascii="宋体" w:eastAsia="宋体" w:hAnsi="宋体" w:cs="宋体"/>
      <w:b/>
      <w:bCs/>
      <w:kern w:val="36"/>
      <w:sz w:val="48"/>
      <w:szCs w:val="48"/>
    </w:rPr>
  </w:style>
  <w:style w:type="paragraph" w:styleId="Header">
    <w:name w:val="header"/>
    <w:basedOn w:val="Normal"/>
    <w:link w:val="HeaderChar"/>
    <w:uiPriority w:val="99"/>
    <w:semiHidden/>
    <w:rsid w:val="00654D0B"/>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HeaderChar">
    <w:name w:val="Header Char"/>
    <w:basedOn w:val="DefaultParagraphFont"/>
    <w:link w:val="Header"/>
    <w:uiPriority w:val="99"/>
    <w:semiHidden/>
    <w:locked/>
    <w:rsid w:val="00654D0B"/>
    <w:rPr>
      <w:rFonts w:cs="Times New Roman"/>
      <w:sz w:val="18"/>
      <w:szCs w:val="18"/>
    </w:rPr>
  </w:style>
  <w:style w:type="paragraph" w:styleId="Footer">
    <w:name w:val="footer"/>
    <w:basedOn w:val="Normal"/>
    <w:link w:val="FooterChar"/>
    <w:uiPriority w:val="99"/>
    <w:semiHidden/>
    <w:rsid w:val="00654D0B"/>
    <w:pPr>
      <w:tabs>
        <w:tab w:val="center" w:pos="4153"/>
        <w:tab w:val="right" w:pos="8306"/>
      </w:tabs>
      <w:snapToGrid w:val="0"/>
      <w:jc w:val="left"/>
    </w:pPr>
    <w:rPr>
      <w:rFonts w:ascii="Calibri" w:hAnsi="Calibri"/>
      <w:sz w:val="18"/>
      <w:szCs w:val="18"/>
    </w:rPr>
  </w:style>
  <w:style w:type="character" w:customStyle="1" w:styleId="FooterChar">
    <w:name w:val="Footer Char"/>
    <w:basedOn w:val="DefaultParagraphFont"/>
    <w:link w:val="Footer"/>
    <w:uiPriority w:val="99"/>
    <w:semiHidden/>
    <w:locked/>
    <w:rsid w:val="00654D0B"/>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105</TotalTime>
  <Pages>2</Pages>
  <Words>162</Words>
  <Characters>929</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微软用户</cp:lastModifiedBy>
  <cp:revision>17</cp:revision>
  <cp:lastPrinted>2013-02-20T01:30:00Z</cp:lastPrinted>
  <dcterms:created xsi:type="dcterms:W3CDTF">2013-01-07T08:19:00Z</dcterms:created>
  <dcterms:modified xsi:type="dcterms:W3CDTF">2013-02-20T01:37:00Z</dcterms:modified>
</cp:coreProperties>
</file>